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C9A22" w14:textId="77777777" w:rsidR="005551CE" w:rsidRDefault="00000000">
      <w:pPr>
        <w:spacing w:line="348" w:lineRule="auto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附件2-2：</w:t>
      </w:r>
    </w:p>
    <w:p w14:paraId="49B1F86C" w14:textId="77777777" w:rsidR="005551CE" w:rsidRDefault="005551CE">
      <w:pPr>
        <w:spacing w:line="348" w:lineRule="auto"/>
        <w:rPr>
          <w:rFonts w:eastAsia="黑体" w:cs="黑体"/>
          <w:bCs/>
          <w:sz w:val="32"/>
          <w:szCs w:val="32"/>
        </w:rPr>
      </w:pPr>
    </w:p>
    <w:p w14:paraId="4B941A8E" w14:textId="77777777" w:rsidR="005551CE" w:rsidRDefault="00000000">
      <w:pPr>
        <w:spacing w:beforeLines="50" w:before="156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 w:hint="eastAsia"/>
          <w:bCs/>
          <w:sz w:val="44"/>
          <w:szCs w:val="44"/>
        </w:rPr>
        <w:t>岳阳市云溪区预算支出绩效评价自评报告</w:t>
      </w:r>
    </w:p>
    <w:p w14:paraId="0BCB92D4" w14:textId="77777777" w:rsidR="005551CE" w:rsidRDefault="005551CE">
      <w:pPr>
        <w:rPr>
          <w:rFonts w:eastAsia="仿宋_GB2312"/>
          <w:b/>
          <w:sz w:val="32"/>
        </w:rPr>
      </w:pPr>
    </w:p>
    <w:p w14:paraId="1BCC8F4E" w14:textId="77777777" w:rsidR="005551CE" w:rsidRDefault="005551CE">
      <w:pPr>
        <w:rPr>
          <w:rFonts w:eastAsia="仿宋_GB2312"/>
          <w:b/>
          <w:sz w:val="32"/>
        </w:rPr>
      </w:pPr>
    </w:p>
    <w:p w14:paraId="11A27755" w14:textId="77777777" w:rsidR="005551CE" w:rsidRPr="00986331" w:rsidRDefault="00000000">
      <w:pPr>
        <w:spacing w:line="760" w:lineRule="exact"/>
        <w:ind w:firstLineChars="147" w:firstLine="470"/>
        <w:rPr>
          <w:rFonts w:ascii="仿宋" w:eastAsia="仿宋" w:hAnsi="仿宋"/>
          <w:sz w:val="32"/>
          <w:szCs w:val="32"/>
        </w:rPr>
      </w:pPr>
      <w:r w:rsidRPr="00986331">
        <w:rPr>
          <w:rFonts w:ascii="仿宋" w:eastAsia="仿宋" w:hAnsi="仿宋" w:hint="eastAsia"/>
          <w:sz w:val="32"/>
          <w:szCs w:val="32"/>
        </w:rPr>
        <w:t>评价类型：项目实施过程评价□   项目完成结果评价□</w:t>
      </w:r>
    </w:p>
    <w:p w14:paraId="20C8C31C" w14:textId="3D3FADB3" w:rsidR="005551CE" w:rsidRPr="00986331" w:rsidRDefault="00000000">
      <w:pPr>
        <w:spacing w:beforeLines="50" w:before="156" w:line="760" w:lineRule="exact"/>
        <w:ind w:firstLineChars="150" w:firstLine="480"/>
        <w:rPr>
          <w:rFonts w:ascii="仿宋" w:eastAsia="仿宋" w:hAnsi="仿宋"/>
          <w:sz w:val="32"/>
          <w:u w:val="single"/>
        </w:rPr>
      </w:pPr>
      <w:r w:rsidRPr="00986331">
        <w:rPr>
          <w:rFonts w:ascii="仿宋" w:eastAsia="仿宋" w:hAnsi="仿宋" w:hint="eastAsia"/>
          <w:sz w:val="32"/>
        </w:rPr>
        <w:t>项目名称：</w:t>
      </w:r>
      <w:r w:rsidRPr="00986331">
        <w:rPr>
          <w:rFonts w:ascii="仿宋" w:eastAsia="仿宋" w:hAnsi="仿宋" w:hint="eastAsia"/>
          <w:sz w:val="32"/>
          <w:u w:val="single"/>
        </w:rPr>
        <w:t xml:space="preserve">     </w:t>
      </w:r>
      <w:r w:rsidRPr="00986331">
        <w:rPr>
          <w:rFonts w:ascii="仿宋" w:eastAsia="仿宋" w:hAnsi="仿宋"/>
          <w:sz w:val="32"/>
          <w:u w:val="single"/>
        </w:rPr>
        <w:t xml:space="preserve">  </w:t>
      </w:r>
      <w:r w:rsidRPr="00986331">
        <w:rPr>
          <w:rFonts w:ascii="仿宋" w:eastAsia="仿宋" w:hAnsi="仿宋" w:hint="eastAsia"/>
          <w:sz w:val="32"/>
          <w:u w:val="single"/>
        </w:rPr>
        <w:t>城南幼儿园建设债</w:t>
      </w:r>
      <w:proofErr w:type="gramStart"/>
      <w:r w:rsidRPr="00986331">
        <w:rPr>
          <w:rFonts w:ascii="仿宋" w:eastAsia="仿宋" w:hAnsi="仿宋" w:hint="eastAsia"/>
          <w:sz w:val="32"/>
          <w:u w:val="single"/>
        </w:rPr>
        <w:t>劵</w:t>
      </w:r>
      <w:proofErr w:type="gramEnd"/>
      <w:r w:rsidRPr="00986331">
        <w:rPr>
          <w:rFonts w:ascii="仿宋" w:eastAsia="仿宋" w:hAnsi="仿宋" w:hint="eastAsia"/>
          <w:sz w:val="32"/>
          <w:u w:val="single"/>
        </w:rPr>
        <w:t xml:space="preserve">资金项目     </w:t>
      </w:r>
      <w:r w:rsidRPr="00986331">
        <w:rPr>
          <w:rFonts w:ascii="仿宋" w:eastAsia="仿宋" w:hAnsi="仿宋"/>
          <w:sz w:val="32"/>
          <w:u w:val="single"/>
        </w:rPr>
        <w:t xml:space="preserve">  </w:t>
      </w:r>
    </w:p>
    <w:p w14:paraId="50F1CABC" w14:textId="56445537" w:rsidR="005551CE" w:rsidRPr="00986331" w:rsidRDefault="00000000">
      <w:pPr>
        <w:spacing w:beforeLines="50" w:before="156" w:line="760" w:lineRule="exact"/>
        <w:ind w:firstLineChars="150" w:firstLine="480"/>
        <w:rPr>
          <w:rFonts w:ascii="仿宋" w:eastAsia="仿宋" w:hAnsi="仿宋"/>
          <w:sz w:val="32"/>
        </w:rPr>
      </w:pPr>
      <w:r w:rsidRPr="00986331">
        <w:rPr>
          <w:rFonts w:ascii="仿宋" w:eastAsia="仿宋" w:hAnsi="仿宋" w:hint="eastAsia"/>
          <w:sz w:val="32"/>
        </w:rPr>
        <w:t>项目单位：</w:t>
      </w:r>
      <w:r w:rsidRPr="00986331">
        <w:rPr>
          <w:rFonts w:ascii="仿宋" w:eastAsia="仿宋" w:hAnsi="仿宋" w:hint="eastAsia"/>
          <w:sz w:val="32"/>
          <w:u w:val="single"/>
        </w:rPr>
        <w:t xml:space="preserve">    </w:t>
      </w:r>
      <w:r w:rsidRPr="00986331">
        <w:rPr>
          <w:rFonts w:ascii="仿宋" w:eastAsia="仿宋" w:hAnsi="仿宋"/>
          <w:sz w:val="32"/>
          <w:u w:val="single"/>
        </w:rPr>
        <w:t xml:space="preserve">   </w:t>
      </w:r>
      <w:r w:rsidRPr="00986331">
        <w:rPr>
          <w:rFonts w:ascii="仿宋" w:eastAsia="仿宋" w:hAnsi="仿宋" w:hint="eastAsia"/>
          <w:sz w:val="32"/>
          <w:u w:val="single"/>
        </w:rPr>
        <w:t xml:space="preserve"> </w:t>
      </w:r>
      <w:r w:rsidRPr="00986331">
        <w:rPr>
          <w:rFonts w:ascii="仿宋" w:eastAsia="仿宋" w:hAnsi="仿宋"/>
          <w:sz w:val="32"/>
          <w:u w:val="single"/>
        </w:rPr>
        <w:t xml:space="preserve"> </w:t>
      </w:r>
      <w:r w:rsidR="00986331">
        <w:rPr>
          <w:rFonts w:ascii="仿宋" w:eastAsia="仿宋" w:hAnsi="仿宋"/>
          <w:sz w:val="32"/>
          <w:u w:val="single"/>
        </w:rPr>
        <w:t xml:space="preserve">    </w:t>
      </w:r>
      <w:r w:rsidRPr="00986331">
        <w:rPr>
          <w:rFonts w:ascii="仿宋" w:eastAsia="仿宋" w:hAnsi="仿宋"/>
          <w:sz w:val="32"/>
          <w:u w:val="single"/>
        </w:rPr>
        <w:t xml:space="preserve"> </w:t>
      </w:r>
      <w:r w:rsidR="00986331">
        <w:rPr>
          <w:rFonts w:ascii="仿宋" w:eastAsia="仿宋" w:hAnsi="仿宋"/>
          <w:sz w:val="32"/>
          <w:u w:val="single"/>
        </w:rPr>
        <w:t xml:space="preserve"> </w:t>
      </w:r>
      <w:r w:rsidRPr="00986331">
        <w:rPr>
          <w:rFonts w:ascii="仿宋" w:eastAsia="仿宋" w:hAnsi="仿宋" w:hint="eastAsia"/>
          <w:sz w:val="32"/>
          <w:u w:val="single"/>
        </w:rPr>
        <w:t xml:space="preserve">城南幼儿园          </w:t>
      </w:r>
      <w:r w:rsidR="00986331">
        <w:rPr>
          <w:rFonts w:ascii="仿宋" w:eastAsia="仿宋" w:hAnsi="仿宋"/>
          <w:sz w:val="32"/>
          <w:u w:val="single"/>
        </w:rPr>
        <w:t xml:space="preserve">    </w:t>
      </w:r>
      <w:r w:rsidRPr="00986331">
        <w:rPr>
          <w:rFonts w:ascii="仿宋" w:eastAsia="仿宋" w:hAnsi="仿宋" w:hint="eastAsia"/>
          <w:sz w:val="32"/>
          <w:u w:val="single"/>
        </w:rPr>
        <w:t xml:space="preserve"> </w:t>
      </w:r>
    </w:p>
    <w:p w14:paraId="66FB65A9" w14:textId="16861020" w:rsidR="005551CE" w:rsidRPr="00986331" w:rsidRDefault="00000000">
      <w:pPr>
        <w:spacing w:beforeLines="50" w:before="156" w:line="760" w:lineRule="exact"/>
        <w:ind w:firstLineChars="150" w:firstLine="480"/>
        <w:rPr>
          <w:rFonts w:ascii="仿宋" w:eastAsia="仿宋" w:hAnsi="仿宋"/>
          <w:sz w:val="32"/>
          <w:u w:val="single"/>
        </w:rPr>
      </w:pPr>
      <w:r w:rsidRPr="00986331">
        <w:rPr>
          <w:rFonts w:ascii="仿宋" w:eastAsia="仿宋" w:hAnsi="仿宋" w:hint="eastAsia"/>
          <w:sz w:val="32"/>
        </w:rPr>
        <w:t>主管部门：</w:t>
      </w:r>
      <w:r w:rsidRPr="00986331">
        <w:rPr>
          <w:rFonts w:ascii="仿宋" w:eastAsia="仿宋" w:hAnsi="仿宋" w:hint="eastAsia"/>
          <w:sz w:val="32"/>
          <w:u w:val="single"/>
        </w:rPr>
        <w:t xml:space="preserve">         </w:t>
      </w:r>
      <w:r w:rsidRPr="00986331">
        <w:rPr>
          <w:rFonts w:ascii="仿宋" w:eastAsia="仿宋" w:hAnsi="仿宋"/>
          <w:sz w:val="32"/>
          <w:u w:val="single"/>
        </w:rPr>
        <w:t xml:space="preserve">  </w:t>
      </w:r>
      <w:r w:rsidR="00986331">
        <w:rPr>
          <w:rFonts w:ascii="仿宋" w:eastAsia="仿宋" w:hAnsi="仿宋"/>
          <w:sz w:val="32"/>
          <w:u w:val="single"/>
        </w:rPr>
        <w:t xml:space="preserve">  </w:t>
      </w:r>
      <w:r w:rsidRPr="00986331">
        <w:rPr>
          <w:rFonts w:ascii="仿宋" w:eastAsia="仿宋" w:hAnsi="仿宋" w:hint="eastAsia"/>
          <w:sz w:val="32"/>
          <w:u w:val="single"/>
        </w:rPr>
        <w:t>云溪区</w:t>
      </w:r>
      <w:r w:rsidRPr="00986331">
        <w:rPr>
          <w:rFonts w:ascii="仿宋" w:eastAsia="仿宋" w:hAnsi="仿宋"/>
          <w:sz w:val="32"/>
          <w:u w:val="single"/>
        </w:rPr>
        <w:t>教育体育局</w:t>
      </w:r>
      <w:r w:rsidRPr="00986331">
        <w:rPr>
          <w:rFonts w:ascii="仿宋" w:eastAsia="仿宋" w:hAnsi="仿宋" w:hint="eastAsia"/>
          <w:sz w:val="32"/>
          <w:u w:val="single"/>
        </w:rPr>
        <w:t xml:space="preserve">           </w:t>
      </w:r>
    </w:p>
    <w:p w14:paraId="5577FCA7" w14:textId="77777777" w:rsidR="005551CE" w:rsidRPr="00986331" w:rsidRDefault="00000000">
      <w:pPr>
        <w:spacing w:beforeLines="50" w:before="156" w:line="760" w:lineRule="exact"/>
        <w:ind w:firstLineChars="150" w:firstLine="480"/>
        <w:rPr>
          <w:rFonts w:ascii="仿宋" w:eastAsia="仿宋" w:hAnsi="仿宋"/>
          <w:sz w:val="32"/>
        </w:rPr>
      </w:pPr>
      <w:r w:rsidRPr="00986331">
        <w:rPr>
          <w:rFonts w:ascii="仿宋" w:eastAsia="仿宋" w:hAnsi="仿宋" w:hint="eastAsia"/>
          <w:sz w:val="32"/>
        </w:rPr>
        <w:t>评价方式：</w:t>
      </w:r>
      <w:r w:rsidRPr="00986331">
        <w:rPr>
          <w:rFonts w:ascii="仿宋" w:eastAsia="仿宋" w:hAnsi="仿宋" w:hint="eastAsia"/>
          <w:sz w:val="28"/>
          <w:szCs w:val="28"/>
        </w:rPr>
        <w:t>部门（单位）绩效自评</w:t>
      </w:r>
    </w:p>
    <w:p w14:paraId="772480F6" w14:textId="77777777" w:rsidR="005551CE" w:rsidRPr="00986331" w:rsidRDefault="00000000">
      <w:pPr>
        <w:spacing w:beforeLines="50" w:before="156" w:line="760" w:lineRule="exact"/>
        <w:ind w:firstLineChars="150" w:firstLine="480"/>
        <w:rPr>
          <w:rFonts w:ascii="仿宋" w:eastAsia="仿宋" w:hAnsi="仿宋"/>
          <w:sz w:val="28"/>
          <w:szCs w:val="28"/>
        </w:rPr>
      </w:pPr>
      <w:r w:rsidRPr="00986331">
        <w:rPr>
          <w:rFonts w:ascii="仿宋" w:eastAsia="仿宋" w:hAnsi="仿宋" w:hint="eastAsia"/>
          <w:sz w:val="32"/>
          <w:szCs w:val="32"/>
        </w:rPr>
        <w:t>评价机构：</w:t>
      </w:r>
      <w:r w:rsidRPr="00986331">
        <w:rPr>
          <w:rFonts w:ascii="仿宋" w:eastAsia="仿宋" w:hAnsi="仿宋" w:hint="eastAsia"/>
          <w:sz w:val="28"/>
          <w:szCs w:val="28"/>
        </w:rPr>
        <w:t xml:space="preserve">部门（单位）评价组   </w:t>
      </w:r>
    </w:p>
    <w:p w14:paraId="4E744598" w14:textId="77777777" w:rsidR="005551CE" w:rsidRPr="00986331" w:rsidRDefault="005551CE">
      <w:pPr>
        <w:spacing w:beforeLines="50" w:before="156" w:line="76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14:paraId="5D9EA52B" w14:textId="77777777" w:rsidR="005551CE" w:rsidRPr="00986331" w:rsidRDefault="005551CE">
      <w:pPr>
        <w:spacing w:beforeLines="50" w:before="156" w:line="348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14:paraId="2A33515E" w14:textId="77777777" w:rsidR="005551CE" w:rsidRPr="00986331" w:rsidRDefault="005551CE">
      <w:pPr>
        <w:spacing w:beforeLines="50" w:before="156" w:line="348" w:lineRule="auto"/>
        <w:ind w:firstLineChars="150" w:firstLine="420"/>
        <w:rPr>
          <w:rFonts w:ascii="仿宋" w:eastAsia="仿宋" w:hAnsi="仿宋"/>
          <w:sz w:val="28"/>
          <w:szCs w:val="28"/>
        </w:rPr>
      </w:pPr>
    </w:p>
    <w:p w14:paraId="0DC54876" w14:textId="77777777" w:rsidR="005551CE" w:rsidRPr="00986331" w:rsidRDefault="005551CE">
      <w:pPr>
        <w:spacing w:beforeLines="50" w:before="156" w:line="12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14:paraId="64798B04" w14:textId="77777777" w:rsidR="005551CE" w:rsidRPr="00986331" w:rsidRDefault="005551CE">
      <w:pPr>
        <w:spacing w:beforeLines="50" w:before="156" w:line="12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14:paraId="25D7027B" w14:textId="77777777" w:rsidR="005551CE" w:rsidRPr="00986331" w:rsidRDefault="005551CE">
      <w:pPr>
        <w:spacing w:beforeLines="50" w:before="156" w:line="120" w:lineRule="exact"/>
        <w:ind w:firstLineChars="150" w:firstLine="420"/>
        <w:rPr>
          <w:rFonts w:ascii="仿宋" w:eastAsia="仿宋" w:hAnsi="仿宋"/>
          <w:sz w:val="28"/>
          <w:szCs w:val="28"/>
        </w:rPr>
      </w:pPr>
    </w:p>
    <w:p w14:paraId="4486DCFC" w14:textId="77777777" w:rsidR="005551CE" w:rsidRPr="00986331" w:rsidRDefault="00000000">
      <w:pPr>
        <w:spacing w:line="348" w:lineRule="auto"/>
        <w:jc w:val="center"/>
        <w:rPr>
          <w:rFonts w:ascii="仿宋" w:eastAsia="仿宋" w:hAnsi="仿宋"/>
          <w:sz w:val="32"/>
        </w:rPr>
      </w:pPr>
      <w:r w:rsidRPr="00986331">
        <w:rPr>
          <w:rFonts w:ascii="仿宋" w:eastAsia="仿宋" w:hAnsi="仿宋" w:hint="eastAsia"/>
          <w:sz w:val="32"/>
        </w:rPr>
        <w:t>报告日期：</w:t>
      </w:r>
      <w:r w:rsidRPr="00986331">
        <w:rPr>
          <w:rFonts w:ascii="仿宋" w:eastAsia="仿宋" w:hAnsi="仿宋"/>
          <w:sz w:val="32"/>
        </w:rPr>
        <w:t>202</w:t>
      </w:r>
      <w:r w:rsidRPr="00986331">
        <w:rPr>
          <w:rFonts w:ascii="仿宋" w:eastAsia="仿宋" w:hAnsi="仿宋" w:hint="eastAsia"/>
          <w:sz w:val="32"/>
        </w:rPr>
        <w:t>3年4月</w:t>
      </w:r>
      <w:r w:rsidRPr="00986331">
        <w:rPr>
          <w:rFonts w:ascii="仿宋" w:eastAsia="仿宋" w:hAnsi="仿宋"/>
          <w:sz w:val="32"/>
        </w:rPr>
        <w:t>2</w:t>
      </w:r>
      <w:r w:rsidRPr="00986331">
        <w:rPr>
          <w:rFonts w:ascii="仿宋" w:eastAsia="仿宋" w:hAnsi="仿宋" w:hint="eastAsia"/>
          <w:sz w:val="32"/>
        </w:rPr>
        <w:t>3日</w:t>
      </w:r>
    </w:p>
    <w:p w14:paraId="04D88126" w14:textId="77777777" w:rsidR="005551CE" w:rsidRPr="00986331" w:rsidRDefault="00000000">
      <w:pPr>
        <w:spacing w:line="348" w:lineRule="auto"/>
        <w:jc w:val="center"/>
        <w:rPr>
          <w:rFonts w:ascii="仿宋" w:eastAsia="仿宋" w:hAnsi="仿宋"/>
          <w:sz w:val="32"/>
        </w:rPr>
      </w:pPr>
      <w:r w:rsidRPr="00986331">
        <w:rPr>
          <w:rFonts w:ascii="仿宋" w:eastAsia="仿宋" w:hAnsi="仿宋" w:hint="eastAsia"/>
          <w:sz w:val="32"/>
        </w:rPr>
        <w:t>岳阳市云溪区财政局（制）</w:t>
      </w: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1135"/>
        <w:gridCol w:w="992"/>
        <w:gridCol w:w="1261"/>
        <w:gridCol w:w="1290"/>
        <w:gridCol w:w="1276"/>
        <w:gridCol w:w="1276"/>
        <w:gridCol w:w="708"/>
        <w:gridCol w:w="993"/>
        <w:gridCol w:w="1068"/>
      </w:tblGrid>
      <w:tr w:rsidR="005551CE" w14:paraId="0EE202A2" w14:textId="77777777">
        <w:trPr>
          <w:trHeight w:val="69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14:paraId="00DF3ADE" w14:textId="77777777" w:rsidR="005551CE" w:rsidRDefault="005551CE">
            <w:pPr>
              <w:widowControl/>
              <w:jc w:val="center"/>
              <w:rPr>
                <w:rFonts w:eastAsia="方正小标宋_GBK"/>
                <w:color w:val="000000"/>
                <w:kern w:val="0"/>
                <w:sz w:val="36"/>
                <w:szCs w:val="36"/>
              </w:rPr>
            </w:pPr>
          </w:p>
        </w:tc>
      </w:tr>
      <w:tr w:rsidR="005551CE" w14:paraId="0126CE70" w14:textId="77777777">
        <w:trPr>
          <w:trHeight w:val="270"/>
          <w:jc w:val="center"/>
        </w:trPr>
        <w:tc>
          <w:tcPr>
            <w:tcW w:w="999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0F8BCC3C" w14:textId="77777777" w:rsidR="005551CE" w:rsidRDefault="005551CE">
            <w:pPr>
              <w:widowControl/>
              <w:jc w:val="center"/>
              <w:rPr>
                <w:color w:val="000000"/>
                <w:kern w:val="0"/>
                <w:sz w:val="22"/>
              </w:rPr>
            </w:pPr>
          </w:p>
        </w:tc>
      </w:tr>
      <w:tr w:rsidR="005551CE" w:rsidRPr="00986331" w14:paraId="71CF5536" w14:textId="77777777">
        <w:trPr>
          <w:trHeight w:val="585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A5619" w14:textId="77777777" w:rsidR="005551CE" w:rsidRPr="00986331" w:rsidRDefault="00000000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项目支</w:t>
            </w:r>
          </w:p>
          <w:p w14:paraId="1555D025" w14:textId="77777777" w:rsidR="005551CE" w:rsidRPr="00986331" w:rsidRDefault="00000000">
            <w:pPr>
              <w:widowControl/>
              <w:spacing w:line="26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出名称</w:t>
            </w:r>
          </w:p>
        </w:tc>
        <w:tc>
          <w:tcPr>
            <w:tcW w:w="88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181ED49D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城南幼儿园建设项目</w:t>
            </w:r>
          </w:p>
        </w:tc>
      </w:tr>
      <w:tr w:rsidR="005551CE" w:rsidRPr="00986331" w14:paraId="60808922" w14:textId="77777777">
        <w:trPr>
          <w:trHeight w:val="340"/>
          <w:jc w:val="center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F214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主管部门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C7ADAC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云溪区教育体育局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095E9979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实施单位</w:t>
            </w:r>
          </w:p>
        </w:tc>
        <w:tc>
          <w:tcPr>
            <w:tcW w:w="27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325F59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城南幼儿园</w:t>
            </w:r>
          </w:p>
        </w:tc>
      </w:tr>
      <w:tr w:rsidR="005551CE" w:rsidRPr="00986331" w14:paraId="78B191E8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E19D935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项目资金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br/>
              <w:t>（万元）</w:t>
            </w: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AEA9C3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B359B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年初预算数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85539D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全年预算数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E591B2" w14:textId="77777777" w:rsidR="005551CE" w:rsidRPr="00986331" w:rsidRDefault="00000000">
            <w:pPr>
              <w:rPr>
                <w:rFonts w:ascii="仿宋" w:eastAsia="仿宋" w:hAnsi="仿宋"/>
                <w:szCs w:val="21"/>
              </w:rPr>
            </w:pPr>
            <w:r w:rsidRPr="00986331">
              <w:rPr>
                <w:rFonts w:ascii="仿宋" w:eastAsia="仿宋" w:hAnsi="仿宋"/>
                <w:szCs w:val="21"/>
              </w:rPr>
              <w:t>全年执行数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12FD1C" w14:textId="77777777" w:rsidR="005551CE" w:rsidRPr="00986331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 w:rsidRPr="00986331">
              <w:rPr>
                <w:rFonts w:ascii="仿宋" w:eastAsia="仿宋" w:hAnsi="仿宋"/>
                <w:szCs w:val="21"/>
              </w:rPr>
              <w:t>分值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4CB6E" w14:textId="77777777" w:rsidR="005551CE" w:rsidRPr="00986331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 w:rsidRPr="00986331">
              <w:rPr>
                <w:rFonts w:ascii="仿宋" w:eastAsia="仿宋" w:hAnsi="仿宋"/>
                <w:szCs w:val="21"/>
              </w:rPr>
              <w:t>执行率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ED89" w14:textId="77777777" w:rsidR="005551CE" w:rsidRPr="00986331" w:rsidRDefault="00000000">
            <w:pPr>
              <w:jc w:val="center"/>
              <w:rPr>
                <w:rFonts w:ascii="仿宋" w:eastAsia="仿宋" w:hAnsi="仿宋"/>
                <w:szCs w:val="21"/>
              </w:rPr>
            </w:pPr>
            <w:r w:rsidRPr="00986331">
              <w:rPr>
                <w:rFonts w:ascii="仿宋" w:eastAsia="仿宋" w:hAnsi="仿宋"/>
                <w:szCs w:val="21"/>
              </w:rPr>
              <w:t>得分</w:t>
            </w:r>
          </w:p>
        </w:tc>
      </w:tr>
      <w:tr w:rsidR="005551CE" w:rsidRPr="00986331" w14:paraId="4E5CE79F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F377C1F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1A16F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年度资金总额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CF94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2000万元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BA39B4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2000万元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49F88" w14:textId="77777777" w:rsidR="005551CE" w:rsidRPr="00F15D04" w:rsidRDefault="00000000" w:rsidP="00F15D0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F15D0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2000万元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908E3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6B632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100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%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486BD0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10</w:t>
            </w:r>
          </w:p>
        </w:tc>
      </w:tr>
      <w:tr w:rsidR="005551CE" w:rsidRPr="00986331" w14:paraId="2EFBAB9E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D2EAF87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10B60B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其中：当年财政拨款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4A255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2000万元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464A7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2000万元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4957" w14:textId="77777777" w:rsidR="005551CE" w:rsidRPr="00F15D04" w:rsidRDefault="00000000" w:rsidP="00F15D04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F15D04">
              <w:rPr>
                <w:rFonts w:ascii="仿宋" w:eastAsia="仿宋" w:hAnsi="仿宋" w:hint="eastAsia"/>
                <w:color w:val="000000"/>
                <w:kern w:val="0"/>
                <w:sz w:val="18"/>
                <w:szCs w:val="18"/>
              </w:rPr>
              <w:t>2000万元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84D06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F9E6B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DD5465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551CE" w:rsidRPr="00986331" w14:paraId="627EE809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7F388DF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67688" w14:textId="77777777" w:rsidR="005551CE" w:rsidRPr="00986331" w:rsidRDefault="00000000">
            <w:pPr>
              <w:widowControl/>
              <w:ind w:firstLineChars="300" w:firstLine="63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上年结转资金　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8DF6A1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3B534F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7C8DB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13427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9A97A7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8D98E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</w:tr>
      <w:tr w:rsidR="005551CE" w:rsidRPr="00986331" w14:paraId="710304B1" w14:textId="77777777">
        <w:trPr>
          <w:trHeight w:val="340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9989E1A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2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61673" w14:textId="77777777" w:rsidR="005551CE" w:rsidRPr="00986331" w:rsidRDefault="00000000">
            <w:pPr>
              <w:widowControl/>
              <w:ind w:firstLineChars="300" w:firstLine="63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其他资金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80CCD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9FD1D6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1F5E1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28B3D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24561C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5DCB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6DB8BEA0" w14:textId="77777777">
        <w:trPr>
          <w:trHeight w:val="340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BD7F33D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年度总</w:t>
            </w:r>
          </w:p>
          <w:p w14:paraId="469B253B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体目标</w:t>
            </w:r>
            <w:proofErr w:type="gramEnd"/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48F01981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预期目标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F583C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实际完成情况　</w:t>
            </w:r>
          </w:p>
        </w:tc>
      </w:tr>
      <w:tr w:rsidR="005551CE" w:rsidRPr="00986331" w14:paraId="2B47D8E7" w14:textId="77777777">
        <w:trPr>
          <w:trHeight w:val="715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75EF3E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14:paraId="3E6805C0" w14:textId="77777777" w:rsidR="005551CE" w:rsidRPr="00986331" w:rsidRDefault="00000000">
            <w:pPr>
              <w:widowControl/>
              <w:ind w:firstLineChars="200" w:firstLine="420"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拨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付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城南幼儿园建设项目款2000万元</w:t>
            </w:r>
          </w:p>
        </w:tc>
        <w:tc>
          <w:tcPr>
            <w:tcW w:w="404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163A1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完成</w:t>
            </w:r>
          </w:p>
        </w:tc>
      </w:tr>
      <w:tr w:rsidR="005551CE" w:rsidRPr="00986331" w14:paraId="05C294BD" w14:textId="77777777">
        <w:trPr>
          <w:trHeight w:val="868"/>
          <w:jc w:val="center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E58DF5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绩</w:t>
            </w:r>
            <w:proofErr w:type="gramEnd"/>
          </w:p>
          <w:p w14:paraId="327D3379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效</w:t>
            </w:r>
            <w:proofErr w:type="gramEnd"/>
          </w:p>
          <w:p w14:paraId="082C703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指</w:t>
            </w:r>
          </w:p>
          <w:p w14:paraId="2BD9BDDB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标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554629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一级指标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1774C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二级指标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FA87BC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三级指标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60B25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年度</w:t>
            </w:r>
          </w:p>
          <w:p w14:paraId="6A5647BB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指标值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AC11B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实际</w:t>
            </w:r>
          </w:p>
          <w:p w14:paraId="369ED910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完成值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A13C2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分值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D49DE4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A184E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偏差原因</w:t>
            </w:r>
          </w:p>
          <w:p w14:paraId="0B43586F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分析及</w:t>
            </w:r>
          </w:p>
          <w:p w14:paraId="31A4439C" w14:textId="77777777" w:rsidR="005551CE" w:rsidRPr="00986331" w:rsidRDefault="00000000">
            <w:pPr>
              <w:widowControl/>
              <w:spacing w:line="240" w:lineRule="exact"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改进措施</w:t>
            </w:r>
          </w:p>
        </w:tc>
      </w:tr>
      <w:tr w:rsidR="005551CE" w:rsidRPr="00986331" w14:paraId="5E137952" w14:textId="77777777">
        <w:trPr>
          <w:trHeight w:val="81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D0BAB4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974D0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产出</w:t>
            </w:r>
          </w:p>
          <w:p w14:paraId="1572E3E1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指标</w:t>
            </w:r>
          </w:p>
          <w:p w14:paraId="739CFC83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68901C42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(50分)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8F4C0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数量指标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F275B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 w:themeColor="text1"/>
                <w:sz w:val="15"/>
                <w:szCs w:val="15"/>
              </w:rPr>
              <w:t>项目建设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AD302" w14:textId="77777777" w:rsidR="005551CE" w:rsidRPr="00F15D04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15D04">
              <w:rPr>
                <w:rFonts w:ascii="仿宋" w:eastAsia="仿宋" w:hAnsi="仿宋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DD24A" w14:textId="77777777" w:rsidR="005551CE" w:rsidRPr="00F15D04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F15D04">
              <w:rPr>
                <w:rFonts w:ascii="仿宋" w:eastAsia="仿宋" w:hAnsi="仿宋" w:hint="eastAsia"/>
                <w:color w:val="000000" w:themeColor="text1"/>
                <w:szCs w:val="21"/>
              </w:rPr>
              <w:t>2000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91D34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020FD5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6443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6601D99F" w14:textId="77777777">
        <w:trPr>
          <w:trHeight w:val="792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DBDED1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FC482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2254C5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质量指标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1ABD1D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优质主体工程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D6008A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优质主体工程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DF8379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优质主体工程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C3B4E4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FF5317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235F0B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232AE27F" w14:textId="77777777">
        <w:trPr>
          <w:trHeight w:val="897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F06F95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572CE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23435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时效指标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9BA43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szCs w:val="21"/>
              </w:rPr>
              <w:t>及</w:t>
            </w:r>
            <w:r w:rsidRPr="00986331">
              <w:rPr>
                <w:rFonts w:ascii="仿宋" w:eastAsia="仿宋" w:hAnsi="仿宋"/>
                <w:szCs w:val="21"/>
              </w:rPr>
              <w:t>时拨付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4A20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606D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szCs w:val="21"/>
              </w:rPr>
              <w:t>完成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B154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C435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07F27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12687231" w14:textId="77777777">
        <w:trPr>
          <w:trHeight w:val="983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D8FE7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366C54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6C370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成本指标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E448E6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3"/>
                <w:szCs w:val="13"/>
              </w:rPr>
            </w:pPr>
            <w:r w:rsidRPr="00986331">
              <w:rPr>
                <w:rFonts w:ascii="仿宋" w:eastAsia="仿宋" w:hAnsi="仿宋" w:hint="eastAsia"/>
                <w:sz w:val="13"/>
                <w:szCs w:val="13"/>
              </w:rPr>
              <w:t>控制在项目</w:t>
            </w:r>
            <w:proofErr w:type="gramStart"/>
            <w:r w:rsidRPr="00986331">
              <w:rPr>
                <w:rFonts w:ascii="仿宋" w:eastAsia="仿宋" w:hAnsi="仿宋" w:hint="eastAsia"/>
                <w:sz w:val="13"/>
                <w:szCs w:val="13"/>
              </w:rPr>
              <w:t>慨算</w:t>
            </w:r>
            <w:proofErr w:type="gramEnd"/>
            <w:r w:rsidRPr="00986331">
              <w:rPr>
                <w:rFonts w:ascii="仿宋" w:eastAsia="仿宋" w:hAnsi="仿宋" w:hint="eastAsia"/>
                <w:sz w:val="13"/>
                <w:szCs w:val="13"/>
              </w:rPr>
              <w:t>金额以内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D75A7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sz w:val="13"/>
                <w:szCs w:val="13"/>
              </w:rPr>
              <w:t>控制在项目</w:t>
            </w:r>
            <w:proofErr w:type="gramStart"/>
            <w:r w:rsidRPr="00986331">
              <w:rPr>
                <w:rFonts w:ascii="仿宋" w:eastAsia="仿宋" w:hAnsi="仿宋" w:hint="eastAsia"/>
                <w:sz w:val="13"/>
                <w:szCs w:val="13"/>
              </w:rPr>
              <w:t>慨算</w:t>
            </w:r>
            <w:proofErr w:type="gramEnd"/>
            <w:r w:rsidRPr="00986331">
              <w:rPr>
                <w:rFonts w:ascii="仿宋" w:eastAsia="仿宋" w:hAnsi="仿宋" w:hint="eastAsia"/>
                <w:sz w:val="13"/>
                <w:szCs w:val="13"/>
              </w:rPr>
              <w:t>金额以内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2FD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szCs w:val="21"/>
              </w:rPr>
              <w:t>2937万元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62BFA4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5ED870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A1FCB4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76752BC3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CE525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DFADCF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效益</w:t>
            </w:r>
          </w:p>
          <w:p w14:paraId="601BB13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指标</w:t>
            </w:r>
          </w:p>
          <w:p w14:paraId="216A9513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  <w:p w14:paraId="10E5CAAE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（30分）</w:t>
            </w:r>
          </w:p>
          <w:p w14:paraId="5A9D2158" w14:textId="77777777" w:rsidR="005551CE" w:rsidRPr="00986331" w:rsidRDefault="00000000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5064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经济</w:t>
            </w: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效</w:t>
            </w:r>
            <w:proofErr w:type="gramEnd"/>
          </w:p>
          <w:p w14:paraId="169EE5C7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1D32A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szCs w:val="21"/>
              </w:rPr>
              <w:t>公</w:t>
            </w:r>
            <w:r w:rsidRPr="00986331">
              <w:rPr>
                <w:rFonts w:ascii="仿宋" w:eastAsia="仿宋" w:hAnsi="仿宋"/>
                <w:szCs w:val="21"/>
              </w:rPr>
              <w:t>益项</w:t>
            </w:r>
            <w:r w:rsidRPr="00986331">
              <w:rPr>
                <w:rFonts w:ascii="仿宋" w:eastAsia="仿宋" w:hAnsi="仿宋" w:hint="eastAsia"/>
                <w:szCs w:val="21"/>
              </w:rPr>
              <w:t>目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6EE439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36431C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9724B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62A162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D5E314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736C3AFA" w14:textId="77777777">
        <w:trPr>
          <w:trHeight w:val="408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1CCC35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53D2C42D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CD1A8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3F5AC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48094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59758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7BD2D3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53C9E8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5C0A4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758F2FB7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F7C23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44EA132C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EE4B42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社会</w:t>
            </w: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效</w:t>
            </w:r>
            <w:proofErr w:type="gramEnd"/>
          </w:p>
          <w:p w14:paraId="6ACA1FBB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303354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sz w:val="18"/>
                <w:szCs w:val="18"/>
              </w:rPr>
              <w:t>保</w:t>
            </w:r>
            <w:r w:rsidRPr="00986331">
              <w:rPr>
                <w:rFonts w:ascii="仿宋" w:eastAsia="仿宋" w:hAnsi="仿宋"/>
                <w:sz w:val="18"/>
                <w:szCs w:val="18"/>
              </w:rPr>
              <w:t>障了</w:t>
            </w:r>
            <w:r w:rsidRPr="00986331">
              <w:rPr>
                <w:rFonts w:ascii="仿宋" w:eastAsia="仿宋" w:hAnsi="仿宋" w:hint="eastAsia"/>
                <w:sz w:val="18"/>
                <w:szCs w:val="18"/>
              </w:rPr>
              <w:t>幼儿园及时开园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1B0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F722B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szCs w:val="21"/>
              </w:rPr>
              <w:t>完</w:t>
            </w:r>
            <w:r w:rsidRPr="00986331">
              <w:rPr>
                <w:rFonts w:ascii="仿宋" w:eastAsia="仿宋" w:hAnsi="仿宋"/>
                <w:szCs w:val="21"/>
              </w:rPr>
              <w:t>成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BD647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3848E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15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150A2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225DEA3D" w14:textId="77777777" w:rsidTr="00986331">
        <w:trPr>
          <w:trHeight w:val="4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C5B48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FF6CA5F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E8A08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生态</w:t>
            </w: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效</w:t>
            </w:r>
            <w:proofErr w:type="gramEnd"/>
          </w:p>
          <w:p w14:paraId="4DC247EC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proofErr w:type="gramStart"/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益指标</w:t>
            </w:r>
            <w:proofErr w:type="gramEnd"/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FB9B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A3F1B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3A17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5FD9E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7F506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BFCCC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00825274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EFEE9F" w14:textId="77777777" w:rsidR="005551CE" w:rsidRPr="00986331" w:rsidRDefault="005551CE">
            <w:pPr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14:paraId="1AA1EFAE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4963D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48C90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12118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DF52B6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4EFE9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24B36F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4717A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616666A4" w14:textId="77777777" w:rsidTr="00986331">
        <w:trPr>
          <w:trHeight w:val="354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A1ECCE" w14:textId="77777777" w:rsidR="005551CE" w:rsidRPr="00986331" w:rsidRDefault="005551CE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066B50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64F9E30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可持续影响指标</w:t>
            </w: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4698E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6FC9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4DF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684FA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81D8C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25C93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02B9B05A" w14:textId="77777777">
        <w:trPr>
          <w:trHeight w:val="340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7C895B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E317D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D628D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AA8268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998B0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367A9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CA26C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FF5E2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8A11E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43AD2BB4" w14:textId="77777777">
        <w:trPr>
          <w:trHeight w:val="789"/>
          <w:jc w:val="center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F25DE" w14:textId="77777777" w:rsidR="005551CE" w:rsidRPr="00986331" w:rsidRDefault="005551CE">
            <w:pPr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624C7FD4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满意度</w:t>
            </w:r>
          </w:p>
          <w:p w14:paraId="2BD0D21E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指标</w:t>
            </w:r>
          </w:p>
          <w:p w14:paraId="0519842C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 w:val="18"/>
                <w:szCs w:val="18"/>
              </w:rPr>
              <w:t>（10分）</w:t>
            </w:r>
          </w:p>
        </w:tc>
        <w:tc>
          <w:tcPr>
            <w:tcW w:w="126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EF03319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服务对象满意度指标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518E1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 w:hint="eastAsia"/>
                <w:sz w:val="15"/>
                <w:szCs w:val="15"/>
              </w:rPr>
              <w:t>教师、</w:t>
            </w:r>
            <w:r w:rsidRPr="00986331">
              <w:rPr>
                <w:rFonts w:ascii="仿宋" w:eastAsia="仿宋" w:hAnsi="仿宋"/>
                <w:sz w:val="15"/>
                <w:szCs w:val="15"/>
              </w:rPr>
              <w:t>家长</w:t>
            </w:r>
            <w:r w:rsidRPr="00986331">
              <w:rPr>
                <w:rFonts w:ascii="仿宋" w:eastAsia="仿宋" w:hAnsi="仿宋" w:hint="eastAsia"/>
                <w:sz w:val="15"/>
                <w:szCs w:val="15"/>
              </w:rPr>
              <w:t>和</w:t>
            </w:r>
            <w:r w:rsidRPr="00986331">
              <w:rPr>
                <w:rFonts w:ascii="仿宋" w:eastAsia="仿宋" w:hAnsi="仿宋"/>
                <w:sz w:val="15"/>
                <w:szCs w:val="15"/>
              </w:rPr>
              <w:t>学生的满意度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83E90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84F772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8%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15C827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1</w:t>
            </w: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AC3DD5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CD0107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42781617" w14:textId="77777777">
        <w:trPr>
          <w:trHeight w:val="564"/>
          <w:jc w:val="center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28123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1195E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6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71C71" w14:textId="77777777" w:rsidR="005551CE" w:rsidRPr="00986331" w:rsidRDefault="005551CE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9AE71B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A0B84D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CB0C02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987EBF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2CF1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0054D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5551CE" w:rsidRPr="00986331" w14:paraId="6F0671ED" w14:textId="77777777">
        <w:trPr>
          <w:trHeight w:val="340"/>
          <w:jc w:val="center"/>
        </w:trPr>
        <w:tc>
          <w:tcPr>
            <w:tcW w:w="7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F45643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总分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DFD04" w14:textId="77777777" w:rsidR="005551CE" w:rsidRPr="00986331" w:rsidRDefault="00000000">
            <w:pPr>
              <w:widowControl/>
              <w:jc w:val="center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>100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05088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  <w:r w:rsidRPr="00986331">
              <w:rPr>
                <w:rFonts w:ascii="仿宋" w:eastAsia="仿宋" w:hAnsi="仿宋" w:hint="eastAsia"/>
                <w:color w:val="000000"/>
                <w:kern w:val="0"/>
                <w:szCs w:val="21"/>
              </w:rPr>
              <w:t>99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E2F39" w14:textId="77777777" w:rsidR="005551CE" w:rsidRPr="00986331" w:rsidRDefault="00000000">
            <w:pPr>
              <w:widowControl/>
              <w:jc w:val="left"/>
              <w:rPr>
                <w:rFonts w:ascii="仿宋" w:eastAsia="仿宋" w:hAnsi="仿宋"/>
                <w:color w:val="000000"/>
                <w:kern w:val="0"/>
                <w:szCs w:val="21"/>
              </w:rPr>
            </w:pPr>
            <w:r w:rsidRPr="00986331">
              <w:rPr>
                <w:rFonts w:ascii="仿宋" w:eastAsia="仿宋" w:hAnsi="仿宋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14:paraId="654D713B" w14:textId="33775175" w:rsidR="005551CE" w:rsidRPr="00986331" w:rsidRDefault="00000000">
      <w:pPr>
        <w:spacing w:beforeLines="50" w:before="156"/>
        <w:rPr>
          <w:rFonts w:ascii="仿宋" w:eastAsia="仿宋" w:hAnsi="仿宋"/>
          <w:sz w:val="24"/>
        </w:rPr>
      </w:pPr>
      <w:r w:rsidRPr="00986331">
        <w:rPr>
          <w:rFonts w:ascii="仿宋" w:eastAsia="仿宋" w:hAnsi="仿宋"/>
          <w:sz w:val="24"/>
        </w:rPr>
        <w:t>填表人：</w:t>
      </w:r>
      <w:proofErr w:type="gramStart"/>
      <w:r w:rsidR="00986331" w:rsidRPr="00986331">
        <w:rPr>
          <w:rFonts w:ascii="仿宋" w:eastAsia="仿宋" w:hAnsi="仿宋" w:hint="eastAsia"/>
          <w:sz w:val="24"/>
        </w:rPr>
        <w:t>谌</w:t>
      </w:r>
      <w:proofErr w:type="gramEnd"/>
      <w:r w:rsidR="00986331" w:rsidRPr="00986331">
        <w:rPr>
          <w:rFonts w:ascii="仿宋" w:eastAsia="仿宋" w:hAnsi="仿宋" w:hint="eastAsia"/>
          <w:sz w:val="24"/>
        </w:rPr>
        <w:t>国良</w:t>
      </w:r>
      <w:r w:rsidRPr="00986331">
        <w:rPr>
          <w:rFonts w:ascii="仿宋" w:eastAsia="仿宋" w:hAnsi="仿宋"/>
          <w:sz w:val="24"/>
        </w:rPr>
        <w:t xml:space="preserve">  填报日期：</w:t>
      </w:r>
      <w:r w:rsidRPr="00986331">
        <w:rPr>
          <w:rFonts w:ascii="仿宋" w:eastAsia="仿宋" w:hAnsi="仿宋" w:hint="eastAsia"/>
          <w:sz w:val="24"/>
        </w:rPr>
        <w:t>2</w:t>
      </w:r>
      <w:r w:rsidRPr="00986331">
        <w:rPr>
          <w:rFonts w:ascii="仿宋" w:eastAsia="仿宋" w:hAnsi="仿宋"/>
          <w:sz w:val="24"/>
        </w:rPr>
        <w:t>02</w:t>
      </w:r>
      <w:r w:rsidRPr="00986331">
        <w:rPr>
          <w:rFonts w:ascii="仿宋" w:eastAsia="仿宋" w:hAnsi="仿宋" w:hint="eastAsia"/>
          <w:sz w:val="24"/>
        </w:rPr>
        <w:t>3</w:t>
      </w:r>
      <w:r w:rsidRPr="00986331">
        <w:rPr>
          <w:rFonts w:ascii="仿宋" w:eastAsia="仿宋" w:hAnsi="仿宋"/>
          <w:sz w:val="24"/>
        </w:rPr>
        <w:t>-</w:t>
      </w:r>
      <w:r w:rsidRPr="00986331">
        <w:rPr>
          <w:rFonts w:ascii="仿宋" w:eastAsia="仿宋" w:hAnsi="仿宋" w:hint="eastAsia"/>
          <w:sz w:val="24"/>
        </w:rPr>
        <w:t>4</w:t>
      </w:r>
      <w:r w:rsidRPr="00986331">
        <w:rPr>
          <w:rFonts w:ascii="仿宋" w:eastAsia="仿宋" w:hAnsi="仿宋"/>
          <w:sz w:val="24"/>
        </w:rPr>
        <w:t>-2</w:t>
      </w:r>
      <w:r w:rsidRPr="00986331">
        <w:rPr>
          <w:rFonts w:ascii="仿宋" w:eastAsia="仿宋" w:hAnsi="仿宋" w:hint="eastAsia"/>
          <w:sz w:val="24"/>
        </w:rPr>
        <w:t>3</w:t>
      </w:r>
      <w:r w:rsidRPr="00986331">
        <w:rPr>
          <w:rFonts w:ascii="仿宋" w:eastAsia="仿宋" w:hAnsi="仿宋"/>
          <w:sz w:val="24"/>
        </w:rPr>
        <w:t xml:space="preserve">  联系电话：</w:t>
      </w:r>
      <w:r w:rsidRPr="00986331">
        <w:rPr>
          <w:rFonts w:ascii="仿宋" w:eastAsia="仿宋" w:hAnsi="仿宋" w:cs="仿宋_GB2312"/>
          <w:bCs/>
          <w:color w:val="000000"/>
          <w:sz w:val="28"/>
          <w:szCs w:val="28"/>
        </w:rPr>
        <w:t xml:space="preserve">8413667  </w:t>
      </w:r>
      <w:r w:rsidRPr="00986331">
        <w:rPr>
          <w:rFonts w:ascii="仿宋" w:eastAsia="仿宋" w:hAnsi="仿宋"/>
          <w:sz w:val="24"/>
        </w:rPr>
        <w:t>单位负责人签字：</w:t>
      </w:r>
    </w:p>
    <w:p w14:paraId="66FDC012" w14:textId="77777777" w:rsidR="005551CE" w:rsidRPr="00986331" w:rsidRDefault="005551CE">
      <w:pPr>
        <w:rPr>
          <w:rFonts w:ascii="仿宋" w:eastAsia="仿宋" w:hAnsi="仿宋"/>
          <w:b/>
          <w:bCs/>
          <w:sz w:val="28"/>
          <w:szCs w:val="28"/>
        </w:rPr>
      </w:pPr>
    </w:p>
    <w:p w14:paraId="2FBE5200" w14:textId="77777777" w:rsidR="005551CE" w:rsidRPr="00986331" w:rsidRDefault="005551CE">
      <w:pPr>
        <w:rPr>
          <w:rFonts w:ascii="仿宋" w:eastAsia="仿宋" w:hAnsi="仿宋"/>
          <w:b/>
          <w:bCs/>
          <w:sz w:val="28"/>
          <w:szCs w:val="28"/>
        </w:rPr>
      </w:pPr>
    </w:p>
    <w:p w14:paraId="335C8D36" w14:textId="77777777" w:rsidR="005551CE" w:rsidRDefault="005551CE">
      <w:pPr>
        <w:rPr>
          <w:rFonts w:eastAsia="仿宋_GB2312"/>
          <w:b/>
          <w:bCs/>
          <w:sz w:val="28"/>
          <w:szCs w:val="28"/>
        </w:rPr>
      </w:pPr>
    </w:p>
    <w:p w14:paraId="00A227D7" w14:textId="77777777" w:rsidR="005551CE" w:rsidRDefault="005551CE">
      <w:pPr>
        <w:rPr>
          <w:rFonts w:eastAsia="仿宋_GB2312"/>
          <w:b/>
          <w:bCs/>
          <w:sz w:val="28"/>
          <w:szCs w:val="28"/>
        </w:rPr>
      </w:pPr>
    </w:p>
    <w:p w14:paraId="4A43BB38" w14:textId="77777777" w:rsidR="005551CE" w:rsidRPr="005274B8" w:rsidRDefault="00000000">
      <w:pPr>
        <w:spacing w:line="60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5274B8">
        <w:rPr>
          <w:rFonts w:ascii="仿宋" w:eastAsia="仿宋" w:hAnsi="仿宋" w:cs="方正小标宋简体" w:hint="eastAsia"/>
          <w:b/>
          <w:sz w:val="44"/>
          <w:szCs w:val="44"/>
        </w:rPr>
        <w:t>20</w:t>
      </w:r>
      <w:r w:rsidRPr="005274B8">
        <w:rPr>
          <w:rFonts w:ascii="仿宋" w:eastAsia="仿宋" w:hAnsi="仿宋" w:cs="方正小标宋简体"/>
          <w:b/>
          <w:sz w:val="44"/>
          <w:szCs w:val="44"/>
        </w:rPr>
        <w:t>2</w:t>
      </w:r>
      <w:r w:rsidRPr="005274B8">
        <w:rPr>
          <w:rFonts w:ascii="仿宋" w:eastAsia="仿宋" w:hAnsi="仿宋" w:cs="方正小标宋简体" w:hint="eastAsia"/>
          <w:b/>
          <w:sz w:val="44"/>
          <w:szCs w:val="44"/>
        </w:rPr>
        <w:t>2年度城南幼儿园建设债</w:t>
      </w:r>
      <w:proofErr w:type="gramStart"/>
      <w:r w:rsidRPr="005274B8">
        <w:rPr>
          <w:rFonts w:ascii="仿宋" w:eastAsia="仿宋" w:hAnsi="仿宋" w:cs="方正小标宋简体" w:hint="eastAsia"/>
          <w:b/>
          <w:sz w:val="44"/>
          <w:szCs w:val="44"/>
        </w:rPr>
        <w:t>劵</w:t>
      </w:r>
      <w:proofErr w:type="gramEnd"/>
      <w:r w:rsidRPr="005274B8">
        <w:rPr>
          <w:rFonts w:ascii="仿宋" w:eastAsia="仿宋" w:hAnsi="仿宋" w:cs="方正小标宋简体" w:hint="eastAsia"/>
          <w:b/>
          <w:sz w:val="44"/>
          <w:szCs w:val="44"/>
        </w:rPr>
        <w:t>资金</w:t>
      </w:r>
    </w:p>
    <w:p w14:paraId="2372374D" w14:textId="77777777" w:rsidR="005551CE" w:rsidRPr="005274B8" w:rsidRDefault="00000000">
      <w:pPr>
        <w:spacing w:line="600" w:lineRule="exact"/>
        <w:jc w:val="center"/>
        <w:rPr>
          <w:rFonts w:ascii="仿宋" w:eastAsia="仿宋" w:hAnsi="仿宋" w:cs="方正小标宋简体"/>
          <w:b/>
          <w:sz w:val="44"/>
          <w:szCs w:val="44"/>
        </w:rPr>
      </w:pPr>
      <w:r w:rsidRPr="005274B8">
        <w:rPr>
          <w:rFonts w:ascii="仿宋" w:eastAsia="仿宋" w:hAnsi="仿宋" w:cs="方正小标宋简体" w:hint="eastAsia"/>
          <w:b/>
          <w:sz w:val="44"/>
          <w:szCs w:val="44"/>
        </w:rPr>
        <w:t>项目绩效评价报告</w:t>
      </w:r>
    </w:p>
    <w:p w14:paraId="6FC04449" w14:textId="77777777" w:rsidR="005551CE" w:rsidRDefault="005551CE">
      <w:pPr>
        <w:spacing w:line="540" w:lineRule="exact"/>
        <w:ind w:firstLineChars="150" w:firstLine="480"/>
        <w:jc w:val="center"/>
        <w:rPr>
          <w:rFonts w:eastAsia="仿宋_GB2312"/>
          <w:sz w:val="32"/>
          <w:szCs w:val="32"/>
        </w:rPr>
      </w:pPr>
    </w:p>
    <w:p w14:paraId="3E089104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274B8">
        <w:rPr>
          <w:rFonts w:ascii="黑体" w:eastAsia="黑体" w:hAnsi="黑体" w:cs="黑体" w:hint="eastAsia"/>
          <w:sz w:val="32"/>
          <w:szCs w:val="32"/>
        </w:rPr>
        <w:t>一、预算支出概况</w:t>
      </w:r>
    </w:p>
    <w:p w14:paraId="69B020E4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（一）项目实施单位基本情况。</w:t>
      </w:r>
    </w:p>
    <w:p w14:paraId="24EAADE3" w14:textId="51AF251C" w:rsidR="005551CE" w:rsidRPr="005274B8" w:rsidRDefault="00000000">
      <w:pPr>
        <w:spacing w:line="600" w:lineRule="exact"/>
        <w:ind w:left="588"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城南幼儿园建设项目是为了进一步促进云溪区学前教育的发展，提高学前教育幼儿入园率，改善中心城区的办园条件，为孩子启蒙教育和学前教育打下坚实的基础。项目建设经费由地方债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劵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和区财政的专项资金构成。</w:t>
      </w:r>
    </w:p>
    <w:p w14:paraId="5A1D95E2" w14:textId="77777777" w:rsidR="005551CE" w:rsidRPr="005274B8" w:rsidRDefault="00000000">
      <w:pPr>
        <w:spacing w:line="600" w:lineRule="exact"/>
        <w:ind w:firstLineChars="450" w:firstLine="14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本项目债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劵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资金拨付由区中小学校舍安全工程领导小组负责，资金由财政和审计监管。</w:t>
      </w:r>
    </w:p>
    <w:p w14:paraId="3C0BF6B0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（二）预算资金基本情况包括预算资金基本性质、用途、主要内容和涉及范围等。</w:t>
      </w:r>
    </w:p>
    <w:p w14:paraId="320393E2" w14:textId="77777777" w:rsidR="005551CE" w:rsidRPr="005274B8" w:rsidRDefault="00000000">
      <w:pPr>
        <w:spacing w:line="600" w:lineRule="exact"/>
        <w:ind w:left="588"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区中小学校舍安全工程领导小组负责管理项目资金的收付，项目建设完成后,其工程建设经费的使用情况由区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教</w:t>
      </w:r>
      <w:r w:rsidRPr="005274B8">
        <w:rPr>
          <w:rFonts w:ascii="仿宋" w:eastAsia="仿宋" w:hAnsi="仿宋" w:cs="宋体" w:hint="eastAsia"/>
          <w:color w:val="000000" w:themeColor="text1"/>
          <w:sz w:val="32"/>
          <w:szCs w:val="32"/>
        </w:rPr>
        <w:t>体</w:t>
      </w:r>
      <w:r w:rsidRPr="005274B8">
        <w:rPr>
          <w:rFonts w:ascii="仿宋" w:eastAsia="仿宋" w:hAnsi="仿宋" w:cs="宋体" w:hint="eastAsia"/>
          <w:sz w:val="32"/>
          <w:szCs w:val="32"/>
        </w:rPr>
        <w:t>局审计股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进行专项审计。</w:t>
      </w:r>
    </w:p>
    <w:p w14:paraId="4E4D05B0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（三）预算资金绩效目标，包括总体目标和年度目标。</w:t>
      </w:r>
    </w:p>
    <w:p w14:paraId="7BE020CD" w14:textId="77777777" w:rsidR="005551CE" w:rsidRPr="005274B8" w:rsidRDefault="00000000">
      <w:pPr>
        <w:adjustRightInd w:val="0"/>
        <w:snapToGrid w:val="0"/>
        <w:spacing w:line="500" w:lineRule="exact"/>
        <w:ind w:firstLineChars="300" w:firstLine="96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预期目标：确保各级应分担的资金及时足额到位,保障项目建设顺利完工。</w:t>
      </w:r>
    </w:p>
    <w:p w14:paraId="60575FF1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274B8">
        <w:rPr>
          <w:rFonts w:ascii="黑体" w:eastAsia="黑体" w:hAnsi="黑体" w:cs="黑体" w:hint="eastAsia"/>
          <w:sz w:val="32"/>
          <w:szCs w:val="32"/>
        </w:rPr>
        <w:t>二、预算资金使用及管理情况</w:t>
      </w:r>
    </w:p>
    <w:p w14:paraId="130889FA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（一）预算资金及自筹资金的安排落实、总投入等情况。</w:t>
      </w:r>
    </w:p>
    <w:p w14:paraId="49A2051A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lastRenderedPageBreak/>
        <w:t>城南幼儿园建设项目债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劵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资金</w:t>
      </w:r>
      <w:r w:rsidRPr="005274B8">
        <w:rPr>
          <w:rFonts w:ascii="仿宋" w:eastAsia="仿宋" w:hAnsi="仿宋" w:cs="宋体"/>
          <w:sz w:val="32"/>
          <w:szCs w:val="32"/>
        </w:rPr>
        <w:t>共</w:t>
      </w:r>
      <w:r w:rsidRPr="005274B8">
        <w:rPr>
          <w:rFonts w:ascii="仿宋" w:eastAsia="仿宋" w:hAnsi="仿宋" w:hint="eastAsia"/>
          <w:color w:val="000000"/>
          <w:kern w:val="0"/>
          <w:sz w:val="32"/>
          <w:szCs w:val="32"/>
        </w:rPr>
        <w:t>2000</w:t>
      </w:r>
      <w:r w:rsidRPr="005274B8">
        <w:rPr>
          <w:rFonts w:ascii="仿宋" w:eastAsia="仿宋" w:hAnsi="仿宋" w:cs="宋体" w:hint="eastAsia"/>
          <w:sz w:val="32"/>
          <w:szCs w:val="32"/>
        </w:rPr>
        <w:t>万元，由区财政局全额拨付到位。</w:t>
      </w:r>
    </w:p>
    <w:p w14:paraId="67AA82A5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（二）预算资金实际使用情况。</w:t>
      </w:r>
    </w:p>
    <w:p w14:paraId="1362E9BB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区教体局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将收到的城南幼儿园建设项目债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劵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资金</w:t>
      </w:r>
      <w:r w:rsidRPr="005274B8">
        <w:rPr>
          <w:rFonts w:ascii="仿宋" w:eastAsia="仿宋" w:hAnsi="仿宋" w:cs="宋体"/>
          <w:sz w:val="32"/>
          <w:szCs w:val="32"/>
        </w:rPr>
        <w:t>共</w:t>
      </w:r>
      <w:r w:rsidRPr="005274B8">
        <w:rPr>
          <w:rFonts w:ascii="仿宋" w:eastAsia="仿宋" w:hAnsi="仿宋" w:hint="eastAsia"/>
          <w:color w:val="000000"/>
          <w:kern w:val="0"/>
          <w:sz w:val="32"/>
          <w:szCs w:val="32"/>
        </w:rPr>
        <w:t>2000</w:t>
      </w:r>
      <w:r w:rsidRPr="005274B8">
        <w:rPr>
          <w:rFonts w:ascii="仿宋" w:eastAsia="仿宋" w:hAnsi="仿宋" w:cs="宋体" w:hint="eastAsia"/>
          <w:sz w:val="32"/>
          <w:szCs w:val="32"/>
        </w:rPr>
        <w:t>万元，按合同约定分批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拔付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到项目施工单位</w:t>
      </w:r>
      <w:r w:rsidRPr="005274B8">
        <w:rPr>
          <w:rFonts w:ascii="仿宋" w:eastAsia="仿宋" w:hAnsi="仿宋" w:cs="宋体"/>
          <w:sz w:val="32"/>
          <w:szCs w:val="32"/>
        </w:rPr>
        <w:t>。</w:t>
      </w:r>
    </w:p>
    <w:p w14:paraId="54AD7317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（三）预算资金管理情况分析，主要包括管理制度、办法的制订及执行情况。</w:t>
      </w:r>
    </w:p>
    <w:p w14:paraId="1D251020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区教体局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计财股负责管理项目资金的收付，项目完工后,其项目建设经费的使用情况由区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教</w:t>
      </w:r>
      <w:r w:rsidRPr="005274B8">
        <w:rPr>
          <w:rFonts w:ascii="仿宋" w:eastAsia="仿宋" w:hAnsi="仿宋" w:cs="宋体" w:hint="eastAsia"/>
          <w:color w:val="000000" w:themeColor="text1"/>
          <w:sz w:val="32"/>
          <w:szCs w:val="32"/>
        </w:rPr>
        <w:t>体</w:t>
      </w:r>
      <w:r w:rsidRPr="005274B8">
        <w:rPr>
          <w:rFonts w:ascii="仿宋" w:eastAsia="仿宋" w:hAnsi="仿宋" w:cs="宋体" w:hint="eastAsia"/>
          <w:sz w:val="32"/>
          <w:szCs w:val="32"/>
        </w:rPr>
        <w:t>局审计股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进行专项审计。</w:t>
      </w:r>
    </w:p>
    <w:p w14:paraId="31E85C24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274B8">
        <w:rPr>
          <w:rFonts w:ascii="黑体" w:eastAsia="黑体" w:hAnsi="黑体" w:cs="黑体" w:hint="eastAsia"/>
          <w:sz w:val="32"/>
          <w:szCs w:val="32"/>
        </w:rPr>
        <w:t>三、预算支出组织实施情况</w:t>
      </w:r>
    </w:p>
    <w:p w14:paraId="3A23939D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（一）资金使用管理情况</w:t>
      </w:r>
      <w:r w:rsidRPr="005274B8">
        <w:rPr>
          <w:rFonts w:ascii="楷体" w:eastAsia="楷体" w:hAnsi="楷体" w:cs="宋体"/>
          <w:sz w:val="32"/>
          <w:szCs w:val="32"/>
        </w:rPr>
        <w:t xml:space="preserve"> </w:t>
      </w:r>
    </w:p>
    <w:p w14:paraId="01E2D344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城南幼儿园建设项目债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劵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资金日常检查监督管理主要形式：</w:t>
      </w:r>
      <w:r w:rsidRPr="005274B8">
        <w:rPr>
          <w:rFonts w:ascii="仿宋" w:eastAsia="仿宋" w:hAnsi="仿宋" w:cs="宋体" w:hint="eastAsia"/>
          <w:color w:val="000000" w:themeColor="text1"/>
          <w:sz w:val="32"/>
          <w:szCs w:val="32"/>
        </w:rPr>
        <w:t>招完标、签完合同后，财政按合同价格分两批拨付给教育体育局2000万元，</w:t>
      </w:r>
      <w:proofErr w:type="gramStart"/>
      <w:r w:rsidRPr="005274B8">
        <w:rPr>
          <w:rFonts w:ascii="仿宋" w:eastAsia="仿宋" w:hAnsi="仿宋" w:cs="宋体" w:hint="eastAsia"/>
          <w:color w:val="000000" w:themeColor="text1"/>
          <w:sz w:val="32"/>
          <w:szCs w:val="32"/>
        </w:rPr>
        <w:t>审计股</w:t>
      </w:r>
      <w:proofErr w:type="gramEnd"/>
      <w:r w:rsidRPr="005274B8">
        <w:rPr>
          <w:rFonts w:ascii="仿宋" w:eastAsia="仿宋" w:hAnsi="仿宋" w:cs="宋体" w:hint="eastAsia"/>
          <w:color w:val="000000" w:themeColor="text1"/>
          <w:sz w:val="32"/>
          <w:szCs w:val="32"/>
        </w:rPr>
        <w:t>对项目建设经费进行检查或抽查。为了加强专项资金的管理，制订了《岳阳市云溪区教育体育局专项资金管理办法》。</w:t>
      </w:r>
    </w:p>
    <w:p w14:paraId="75CF9A63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（二）项目组织实施情况。</w:t>
      </w:r>
    </w:p>
    <w:p w14:paraId="3862BB22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城南幼儿园建设项目为公益项目，提高了学前教育幼儿入园率，改善了中心城区的办园条件。</w:t>
      </w:r>
    </w:p>
    <w:p w14:paraId="3EB1D8CD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274B8">
        <w:rPr>
          <w:rFonts w:ascii="黑体" w:eastAsia="黑体" w:hAnsi="黑体" w:cs="黑体" w:hint="eastAsia"/>
          <w:sz w:val="32"/>
          <w:szCs w:val="32"/>
        </w:rPr>
        <w:t>四、预算支出绩效情况</w:t>
      </w:r>
    </w:p>
    <w:p w14:paraId="47D6F4F5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（一）预算支出决策情况。</w:t>
      </w:r>
    </w:p>
    <w:p w14:paraId="1C803598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5274B8">
        <w:rPr>
          <w:rFonts w:ascii="仿宋" w:eastAsia="仿宋" w:hAnsi="仿宋" w:cs="宋体" w:hint="eastAsia"/>
          <w:color w:val="000000" w:themeColor="text1"/>
          <w:sz w:val="32"/>
          <w:szCs w:val="32"/>
        </w:rPr>
        <w:t>预算支出按国家相关政策，按合同要求进行付款。</w:t>
      </w:r>
    </w:p>
    <w:p w14:paraId="7D94D2D8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（二）预算支出过程情况。</w:t>
      </w:r>
    </w:p>
    <w:p w14:paraId="5169A560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color w:val="000000" w:themeColor="text1"/>
          <w:sz w:val="32"/>
          <w:szCs w:val="32"/>
        </w:rPr>
      </w:pPr>
      <w:r w:rsidRPr="005274B8">
        <w:rPr>
          <w:rFonts w:ascii="仿宋" w:eastAsia="仿宋" w:hAnsi="仿宋" w:cs="宋体" w:hint="eastAsia"/>
          <w:color w:val="000000" w:themeColor="text1"/>
          <w:sz w:val="32"/>
          <w:szCs w:val="32"/>
        </w:rPr>
        <w:t>按合同要求支付了合同总金额的72%，计2000万元。</w:t>
      </w:r>
    </w:p>
    <w:p w14:paraId="5CFA25EC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（</w:t>
      </w:r>
      <w:r w:rsidRPr="005274B8">
        <w:rPr>
          <w:rFonts w:ascii="楷体" w:eastAsia="楷体" w:hAnsi="楷体" w:cs="宋体" w:hint="eastAsia"/>
          <w:sz w:val="32"/>
          <w:szCs w:val="32"/>
        </w:rPr>
        <w:t>三）预算支出产出情况。</w:t>
      </w:r>
    </w:p>
    <w:p w14:paraId="038DA49B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此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专项为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公益项目，为提升我区学前教育办园条件提供经费保障。</w:t>
      </w:r>
    </w:p>
    <w:p w14:paraId="6BF087ED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 w:cs="宋体"/>
          <w:sz w:val="32"/>
          <w:szCs w:val="32"/>
        </w:rPr>
      </w:pPr>
      <w:r w:rsidRPr="005274B8">
        <w:rPr>
          <w:rFonts w:ascii="楷体" w:eastAsia="楷体" w:hAnsi="楷体" w:cs="宋体" w:hint="eastAsia"/>
          <w:sz w:val="32"/>
          <w:szCs w:val="32"/>
        </w:rPr>
        <w:t>（四）预算支出效益情况。</w:t>
      </w:r>
    </w:p>
    <w:p w14:paraId="059B8317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为我区学前教育城南幼儿园建设项目提供了保障经费，确保城</w:t>
      </w:r>
      <w:r w:rsidRPr="005274B8">
        <w:rPr>
          <w:rFonts w:ascii="仿宋" w:eastAsia="仿宋" w:hAnsi="仿宋" w:cs="宋体" w:hint="eastAsia"/>
          <w:sz w:val="32"/>
          <w:szCs w:val="32"/>
        </w:rPr>
        <w:lastRenderedPageBreak/>
        <w:t>南幼儿园顺利竣工并按时开园。</w:t>
      </w:r>
    </w:p>
    <w:p w14:paraId="3A00C3BA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274B8">
        <w:rPr>
          <w:rFonts w:ascii="黑体" w:eastAsia="黑体" w:hAnsi="黑体" w:cs="黑体" w:hint="eastAsia"/>
          <w:sz w:val="32"/>
          <w:szCs w:val="32"/>
        </w:rPr>
        <w:t>五、主要经验做法、存在的问题及原因分析</w:t>
      </w:r>
    </w:p>
    <w:p w14:paraId="4A617D27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主要做法：</w:t>
      </w:r>
    </w:p>
    <w:p w14:paraId="190B1F0E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一是严格执行政策。城南幼儿园建设项目严格按政策精神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结帐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，做到用后审计,杜绝了乱用,虚列虚支的现象。</w:t>
      </w:r>
    </w:p>
    <w:p w14:paraId="5AB3266A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二是资金管理严格。项目资金有专门股室负责管理，严格按工作程序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拔付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，做到专款专用。</w:t>
      </w:r>
    </w:p>
    <w:p w14:paraId="25D5918B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存在问题及原因分析：</w:t>
      </w:r>
    </w:p>
    <w:p w14:paraId="0D3D3D98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无</w:t>
      </w:r>
    </w:p>
    <w:p w14:paraId="01709743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274B8">
        <w:rPr>
          <w:rFonts w:ascii="黑体" w:eastAsia="黑体" w:hAnsi="黑体" w:cs="黑体" w:hint="eastAsia"/>
          <w:sz w:val="32"/>
          <w:szCs w:val="32"/>
        </w:rPr>
        <w:t>六、有关建议</w:t>
      </w:r>
    </w:p>
    <w:p w14:paraId="57678ACE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黑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无。</w:t>
      </w:r>
    </w:p>
    <w:p w14:paraId="3A44D3C9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黑体" w:eastAsia="黑体" w:hAnsi="黑体" w:cs="黑体"/>
          <w:sz w:val="32"/>
          <w:szCs w:val="32"/>
        </w:rPr>
      </w:pPr>
      <w:r w:rsidRPr="005274B8">
        <w:rPr>
          <w:rFonts w:ascii="黑体" w:eastAsia="黑体" w:hAnsi="黑体" w:cs="黑体" w:hint="eastAsia"/>
          <w:sz w:val="32"/>
          <w:szCs w:val="32"/>
        </w:rPr>
        <w:t>七、其他需要说明的问题</w:t>
      </w:r>
    </w:p>
    <w:p w14:paraId="7D7D87E1" w14:textId="77777777" w:rsidR="005551CE" w:rsidRPr="005274B8" w:rsidRDefault="00000000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 w:rsidRPr="005274B8">
        <w:rPr>
          <w:rFonts w:ascii="仿宋" w:eastAsia="仿宋" w:hAnsi="仿宋" w:cs="宋体" w:hint="eastAsia"/>
          <w:sz w:val="32"/>
          <w:szCs w:val="32"/>
        </w:rPr>
        <w:t>项目建设总预算为2937万元，债</w:t>
      </w:r>
      <w:proofErr w:type="gramStart"/>
      <w:r w:rsidRPr="005274B8">
        <w:rPr>
          <w:rFonts w:ascii="仿宋" w:eastAsia="仿宋" w:hAnsi="仿宋" w:cs="宋体" w:hint="eastAsia"/>
          <w:sz w:val="32"/>
          <w:szCs w:val="32"/>
        </w:rPr>
        <w:t>劵</w:t>
      </w:r>
      <w:proofErr w:type="gramEnd"/>
      <w:r w:rsidRPr="005274B8">
        <w:rPr>
          <w:rFonts w:ascii="仿宋" w:eastAsia="仿宋" w:hAnsi="仿宋" w:cs="宋体" w:hint="eastAsia"/>
          <w:sz w:val="32"/>
          <w:szCs w:val="32"/>
        </w:rPr>
        <w:t>资金为2000万元，还有937万元的资金缺口，按合同要求，工程完工后需支付余款。</w:t>
      </w:r>
    </w:p>
    <w:p w14:paraId="53D2B5FA" w14:textId="77777777" w:rsidR="005551CE" w:rsidRPr="005274B8" w:rsidRDefault="005551CE">
      <w:pPr>
        <w:rPr>
          <w:rFonts w:ascii="仿宋" w:eastAsia="仿宋" w:hAnsi="仿宋" w:cs="宋体"/>
          <w:sz w:val="32"/>
          <w:szCs w:val="32"/>
        </w:rPr>
      </w:pPr>
    </w:p>
    <w:p w14:paraId="10DB6318" w14:textId="77777777" w:rsidR="00986331" w:rsidRPr="005274B8" w:rsidRDefault="00986331">
      <w:pPr>
        <w:tabs>
          <w:tab w:val="left" w:pos="5655"/>
        </w:tabs>
        <w:rPr>
          <w:rFonts w:ascii="仿宋" w:eastAsia="仿宋" w:hAnsi="仿宋"/>
          <w:sz w:val="32"/>
          <w:szCs w:val="32"/>
        </w:rPr>
      </w:pPr>
    </w:p>
    <w:p w14:paraId="6EF58BEF" w14:textId="77777777" w:rsidR="00986331" w:rsidRPr="005274B8" w:rsidRDefault="00986331">
      <w:pPr>
        <w:tabs>
          <w:tab w:val="left" w:pos="5655"/>
        </w:tabs>
        <w:rPr>
          <w:rFonts w:ascii="仿宋" w:eastAsia="仿宋" w:hAnsi="仿宋"/>
          <w:sz w:val="32"/>
          <w:szCs w:val="32"/>
        </w:rPr>
      </w:pPr>
    </w:p>
    <w:p w14:paraId="542DC5D3" w14:textId="77777777" w:rsidR="00986331" w:rsidRPr="005274B8" w:rsidRDefault="00986331">
      <w:pPr>
        <w:tabs>
          <w:tab w:val="left" w:pos="5655"/>
        </w:tabs>
        <w:rPr>
          <w:rFonts w:ascii="仿宋" w:eastAsia="仿宋" w:hAnsi="仿宋"/>
          <w:sz w:val="32"/>
          <w:szCs w:val="32"/>
        </w:rPr>
      </w:pPr>
    </w:p>
    <w:p w14:paraId="759CA8B9" w14:textId="77777777" w:rsidR="00986331" w:rsidRPr="005274B8" w:rsidRDefault="00986331">
      <w:pPr>
        <w:tabs>
          <w:tab w:val="left" w:pos="5655"/>
        </w:tabs>
        <w:rPr>
          <w:rFonts w:ascii="仿宋" w:eastAsia="仿宋" w:hAnsi="仿宋"/>
          <w:sz w:val="32"/>
          <w:szCs w:val="32"/>
        </w:rPr>
      </w:pPr>
    </w:p>
    <w:p w14:paraId="58AB55D4" w14:textId="77777777" w:rsidR="00986331" w:rsidRPr="005274B8" w:rsidRDefault="00986331">
      <w:pPr>
        <w:tabs>
          <w:tab w:val="left" w:pos="5655"/>
        </w:tabs>
        <w:rPr>
          <w:rFonts w:ascii="仿宋" w:eastAsia="仿宋" w:hAnsi="仿宋"/>
          <w:sz w:val="32"/>
          <w:szCs w:val="32"/>
        </w:rPr>
      </w:pPr>
    </w:p>
    <w:p w14:paraId="617AB9C0" w14:textId="1601A889" w:rsidR="005551CE" w:rsidRPr="005274B8" w:rsidRDefault="00000000" w:rsidP="005274B8">
      <w:pPr>
        <w:tabs>
          <w:tab w:val="left" w:pos="5655"/>
        </w:tabs>
        <w:ind w:firstLineChars="2000" w:firstLine="6400"/>
        <w:rPr>
          <w:rFonts w:ascii="仿宋" w:eastAsia="仿宋" w:hAnsi="仿宋"/>
          <w:sz w:val="32"/>
          <w:szCs w:val="32"/>
        </w:rPr>
      </w:pPr>
      <w:r w:rsidRPr="005274B8">
        <w:rPr>
          <w:rFonts w:ascii="仿宋" w:eastAsia="仿宋" w:hAnsi="仿宋" w:hint="eastAsia"/>
          <w:sz w:val="32"/>
          <w:szCs w:val="32"/>
        </w:rPr>
        <w:t>云溪区教</w:t>
      </w:r>
      <w:r w:rsidR="00986331" w:rsidRPr="005274B8">
        <w:rPr>
          <w:rFonts w:ascii="仿宋" w:eastAsia="仿宋" w:hAnsi="仿宋" w:hint="eastAsia"/>
          <w:sz w:val="32"/>
          <w:szCs w:val="32"/>
        </w:rPr>
        <w:t>育</w:t>
      </w:r>
      <w:r w:rsidRPr="005274B8">
        <w:rPr>
          <w:rFonts w:ascii="仿宋" w:eastAsia="仿宋" w:hAnsi="仿宋" w:hint="eastAsia"/>
          <w:sz w:val="32"/>
          <w:szCs w:val="32"/>
        </w:rPr>
        <w:t>体</w:t>
      </w:r>
      <w:r w:rsidR="00986331" w:rsidRPr="005274B8">
        <w:rPr>
          <w:rFonts w:ascii="仿宋" w:eastAsia="仿宋" w:hAnsi="仿宋" w:hint="eastAsia"/>
          <w:sz w:val="32"/>
          <w:szCs w:val="32"/>
        </w:rPr>
        <w:t>育</w:t>
      </w:r>
      <w:r w:rsidRPr="005274B8">
        <w:rPr>
          <w:rFonts w:ascii="仿宋" w:eastAsia="仿宋" w:hAnsi="仿宋" w:hint="eastAsia"/>
          <w:sz w:val="32"/>
          <w:szCs w:val="32"/>
        </w:rPr>
        <w:t>局</w:t>
      </w:r>
    </w:p>
    <w:p w14:paraId="565B8205" w14:textId="2AAB7A41" w:rsidR="005551CE" w:rsidRPr="005274B8" w:rsidRDefault="00000000">
      <w:pPr>
        <w:jc w:val="center"/>
        <w:rPr>
          <w:rFonts w:ascii="仿宋" w:eastAsia="仿宋" w:hAnsi="仿宋"/>
          <w:sz w:val="32"/>
          <w:szCs w:val="32"/>
        </w:rPr>
      </w:pPr>
      <w:r w:rsidRPr="005274B8">
        <w:rPr>
          <w:rFonts w:ascii="仿宋" w:eastAsia="仿宋" w:hAnsi="仿宋"/>
          <w:sz w:val="32"/>
          <w:szCs w:val="32"/>
        </w:rPr>
        <w:t xml:space="preserve">                             </w:t>
      </w:r>
      <w:r w:rsidR="00986331" w:rsidRPr="005274B8">
        <w:rPr>
          <w:rFonts w:ascii="仿宋" w:eastAsia="仿宋" w:hAnsi="仿宋"/>
          <w:sz w:val="32"/>
          <w:szCs w:val="32"/>
        </w:rPr>
        <w:t xml:space="preserve"> </w:t>
      </w:r>
      <w:r w:rsidR="005274B8">
        <w:rPr>
          <w:rFonts w:ascii="仿宋" w:eastAsia="仿宋" w:hAnsi="仿宋"/>
          <w:sz w:val="32"/>
          <w:szCs w:val="32"/>
        </w:rPr>
        <w:t xml:space="preserve">   </w:t>
      </w:r>
      <w:r w:rsidR="00986331" w:rsidRPr="005274B8">
        <w:rPr>
          <w:rFonts w:ascii="仿宋" w:eastAsia="仿宋" w:hAnsi="仿宋"/>
          <w:sz w:val="32"/>
          <w:szCs w:val="32"/>
        </w:rPr>
        <w:t xml:space="preserve">    </w:t>
      </w:r>
      <w:r w:rsidRPr="005274B8">
        <w:rPr>
          <w:rFonts w:ascii="仿宋" w:eastAsia="仿宋" w:hAnsi="仿宋" w:hint="eastAsia"/>
          <w:sz w:val="32"/>
          <w:szCs w:val="32"/>
        </w:rPr>
        <w:t>2</w:t>
      </w:r>
      <w:r w:rsidRPr="005274B8">
        <w:rPr>
          <w:rFonts w:ascii="仿宋" w:eastAsia="仿宋" w:hAnsi="仿宋"/>
          <w:sz w:val="32"/>
          <w:szCs w:val="32"/>
        </w:rPr>
        <w:t>02</w:t>
      </w:r>
      <w:r w:rsidRPr="005274B8">
        <w:rPr>
          <w:rFonts w:ascii="仿宋" w:eastAsia="仿宋" w:hAnsi="仿宋" w:hint="eastAsia"/>
          <w:sz w:val="32"/>
          <w:szCs w:val="32"/>
        </w:rPr>
        <w:t>3</w:t>
      </w:r>
      <w:r w:rsidRPr="005274B8">
        <w:rPr>
          <w:rFonts w:ascii="仿宋" w:eastAsia="仿宋" w:hAnsi="仿宋"/>
          <w:sz w:val="32"/>
          <w:szCs w:val="32"/>
        </w:rPr>
        <w:t>-</w:t>
      </w:r>
      <w:r w:rsidRPr="005274B8">
        <w:rPr>
          <w:rFonts w:ascii="仿宋" w:eastAsia="仿宋" w:hAnsi="仿宋" w:hint="eastAsia"/>
          <w:sz w:val="32"/>
          <w:szCs w:val="32"/>
        </w:rPr>
        <w:t>4-</w:t>
      </w:r>
      <w:r w:rsidRPr="005274B8">
        <w:rPr>
          <w:rFonts w:ascii="仿宋" w:eastAsia="仿宋" w:hAnsi="仿宋"/>
          <w:sz w:val="32"/>
          <w:szCs w:val="32"/>
        </w:rPr>
        <w:t>2</w:t>
      </w:r>
      <w:r w:rsidRPr="005274B8">
        <w:rPr>
          <w:rFonts w:ascii="仿宋" w:eastAsia="仿宋" w:hAnsi="仿宋" w:hint="eastAsia"/>
          <w:sz w:val="32"/>
          <w:szCs w:val="32"/>
        </w:rPr>
        <w:t>3</w:t>
      </w:r>
    </w:p>
    <w:sectPr w:rsidR="005551CE" w:rsidRPr="005274B8">
      <w:pgSz w:w="11906" w:h="16838"/>
      <w:pgMar w:top="1247" w:right="1077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ZjgwNThmM2JiNTEwNDQ4OTk1YTVhN2Q5ODJjZTg2ZGYifQ=="/>
  </w:docVars>
  <w:rsids>
    <w:rsidRoot w:val="00E86772"/>
    <w:rsid w:val="000755B2"/>
    <w:rsid w:val="00075C15"/>
    <w:rsid w:val="00136E76"/>
    <w:rsid w:val="001D043E"/>
    <w:rsid w:val="001F3451"/>
    <w:rsid w:val="002078D1"/>
    <w:rsid w:val="00211658"/>
    <w:rsid w:val="00275E9D"/>
    <w:rsid w:val="002861CD"/>
    <w:rsid w:val="002C09C9"/>
    <w:rsid w:val="003A6C89"/>
    <w:rsid w:val="003E1933"/>
    <w:rsid w:val="00431FAA"/>
    <w:rsid w:val="004525DC"/>
    <w:rsid w:val="004A77D4"/>
    <w:rsid w:val="004B43F5"/>
    <w:rsid w:val="00500618"/>
    <w:rsid w:val="00515231"/>
    <w:rsid w:val="005274B8"/>
    <w:rsid w:val="005311C0"/>
    <w:rsid w:val="005371D9"/>
    <w:rsid w:val="005551CE"/>
    <w:rsid w:val="005B62A5"/>
    <w:rsid w:val="00632779"/>
    <w:rsid w:val="00651620"/>
    <w:rsid w:val="00681BDA"/>
    <w:rsid w:val="00712373"/>
    <w:rsid w:val="0073770F"/>
    <w:rsid w:val="00770963"/>
    <w:rsid w:val="007A7AD1"/>
    <w:rsid w:val="00817973"/>
    <w:rsid w:val="00824FA4"/>
    <w:rsid w:val="008A67E1"/>
    <w:rsid w:val="008E3FBC"/>
    <w:rsid w:val="008F1C49"/>
    <w:rsid w:val="00986331"/>
    <w:rsid w:val="00986BD4"/>
    <w:rsid w:val="009A7AE7"/>
    <w:rsid w:val="009E007D"/>
    <w:rsid w:val="00A04357"/>
    <w:rsid w:val="00A11768"/>
    <w:rsid w:val="00A218AA"/>
    <w:rsid w:val="00AD3158"/>
    <w:rsid w:val="00B35E78"/>
    <w:rsid w:val="00B6144B"/>
    <w:rsid w:val="00B8309E"/>
    <w:rsid w:val="00BD23CB"/>
    <w:rsid w:val="00BE2E7B"/>
    <w:rsid w:val="00C0700A"/>
    <w:rsid w:val="00C12521"/>
    <w:rsid w:val="00C24212"/>
    <w:rsid w:val="00C3306E"/>
    <w:rsid w:val="00DE09E7"/>
    <w:rsid w:val="00E03CAA"/>
    <w:rsid w:val="00E16307"/>
    <w:rsid w:val="00E22F38"/>
    <w:rsid w:val="00E511E4"/>
    <w:rsid w:val="00E86772"/>
    <w:rsid w:val="00F15D04"/>
    <w:rsid w:val="00F35083"/>
    <w:rsid w:val="00F45902"/>
    <w:rsid w:val="00F7151D"/>
    <w:rsid w:val="202D4CDF"/>
    <w:rsid w:val="290B2DC4"/>
    <w:rsid w:val="2AED5AE6"/>
    <w:rsid w:val="318F6137"/>
    <w:rsid w:val="45570A7B"/>
    <w:rsid w:val="46313EB0"/>
    <w:rsid w:val="6541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78CDF"/>
  <w15:docId w15:val="{8CF42A57-A248-4A39-8E65-43BE7B12C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Calibri" w:eastAsia="宋体" w:hAnsi="Calibri" w:cs="Times New Roman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86331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986331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986331"/>
    <w:rPr>
      <w:rFonts w:ascii="Calibri" w:eastAsia="宋体" w:hAnsi="Calibri" w:cs="Times New Roman"/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86331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986331"/>
    <w:rPr>
      <w:rFonts w:ascii="Calibri" w:eastAsia="宋体" w:hAnsi="Calibri" w:cs="Times New Roman"/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332</Words>
  <Characters>1895</Characters>
  <Application>Microsoft Office Word</Application>
  <DocSecurity>0</DocSecurity>
  <Lines>15</Lines>
  <Paragraphs>4</Paragraphs>
  <ScaleCrop>false</ScaleCrop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16</cp:revision>
  <cp:lastPrinted>2023-06-25T00:28:00Z</cp:lastPrinted>
  <dcterms:created xsi:type="dcterms:W3CDTF">2021-07-15T00:44:00Z</dcterms:created>
  <dcterms:modified xsi:type="dcterms:W3CDTF">2023-06-25T06:32:00Z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70DDC78A744248A58D378FAF7AAC9E94</vt:lpwstr>
  </property>
</Properties>
</file>